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9A1A" w14:textId="3411F2E7" w:rsidR="00BD4278" w:rsidRDefault="00B90AFA" w:rsidP="007B7CB3">
      <w:pPr>
        <w:snapToGrid w:val="0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令和</w:t>
      </w:r>
      <w:r w:rsidR="001F00B8">
        <w:rPr>
          <w:rFonts w:eastAsia="ＭＳ ゴシック"/>
          <w:b/>
          <w:bCs/>
          <w:sz w:val="32"/>
        </w:rPr>
        <w:t>7</w:t>
      </w:r>
      <w:r w:rsidR="003A3183">
        <w:rPr>
          <w:rFonts w:eastAsia="ＭＳ ゴシック" w:hint="eastAsia"/>
          <w:b/>
          <w:bCs/>
          <w:sz w:val="32"/>
        </w:rPr>
        <w:t>（</w:t>
      </w:r>
      <w:r w:rsidR="00044901">
        <w:rPr>
          <w:rFonts w:eastAsia="ＭＳ ゴシック" w:hint="eastAsia"/>
          <w:b/>
          <w:bCs/>
          <w:sz w:val="32"/>
        </w:rPr>
        <w:t>20</w:t>
      </w:r>
      <w:r>
        <w:rPr>
          <w:rFonts w:eastAsia="ＭＳ ゴシック"/>
          <w:b/>
          <w:bCs/>
          <w:sz w:val="32"/>
        </w:rPr>
        <w:t>2</w:t>
      </w:r>
      <w:r w:rsidR="001F00B8">
        <w:rPr>
          <w:rFonts w:eastAsia="ＭＳ ゴシック"/>
          <w:b/>
          <w:bCs/>
          <w:sz w:val="32"/>
        </w:rPr>
        <w:t>5</w:t>
      </w:r>
      <w:r w:rsidR="000A20EF">
        <w:rPr>
          <w:rFonts w:eastAsia="ＭＳ ゴシック" w:hint="eastAsia"/>
          <w:b/>
          <w:bCs/>
          <w:sz w:val="32"/>
        </w:rPr>
        <w:t>）年度</w:t>
      </w:r>
      <w:r w:rsidR="005E1130">
        <w:rPr>
          <w:rFonts w:eastAsia="ＭＳ ゴシック" w:hint="eastAsia"/>
          <w:b/>
          <w:bCs/>
          <w:sz w:val="32"/>
        </w:rPr>
        <w:t>前期</w:t>
      </w:r>
      <w:r w:rsidR="003A3183">
        <w:rPr>
          <w:rFonts w:eastAsia="ＭＳ ゴシック" w:hint="eastAsia"/>
          <w:b/>
          <w:bCs/>
          <w:sz w:val="32"/>
        </w:rPr>
        <w:t>連合一般ゼミナール</w:t>
      </w:r>
      <w:r w:rsidR="00BD4278">
        <w:rPr>
          <w:rFonts w:eastAsia="ＭＳ ゴシック" w:hint="eastAsia"/>
          <w:b/>
          <w:bCs/>
          <w:sz w:val="32"/>
        </w:rPr>
        <w:t>(</w:t>
      </w:r>
      <w:r w:rsidR="00BD4278">
        <w:rPr>
          <w:rFonts w:eastAsia="ＭＳ ゴシック" w:hint="eastAsia"/>
          <w:b/>
          <w:bCs/>
          <w:sz w:val="32"/>
        </w:rPr>
        <w:t>日本語</w:t>
      </w:r>
      <w:r w:rsidR="00BD4278">
        <w:rPr>
          <w:rFonts w:eastAsia="ＭＳ ゴシック" w:hint="eastAsia"/>
          <w:b/>
          <w:bCs/>
          <w:sz w:val="32"/>
        </w:rPr>
        <w:t>)</w:t>
      </w:r>
      <w:r w:rsidR="00BD4278">
        <w:rPr>
          <w:rFonts w:eastAsia="ＭＳ ゴシック" w:hint="eastAsia"/>
          <w:b/>
          <w:bCs/>
          <w:sz w:val="32"/>
        </w:rPr>
        <w:t>受講届</w:t>
      </w:r>
    </w:p>
    <w:p w14:paraId="0A793E03" w14:textId="4AB9C8E0" w:rsidR="003A3183" w:rsidRDefault="00BD4278" w:rsidP="007B7CB3">
      <w:pPr>
        <w:snapToGrid w:val="0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農学特別講義</w:t>
      </w:r>
      <w:r>
        <w:rPr>
          <w:rFonts w:eastAsia="ＭＳ ゴシック" w:hint="eastAsia"/>
          <w:b/>
          <w:bCs/>
          <w:sz w:val="32"/>
        </w:rPr>
        <w:t xml:space="preserve">I </w:t>
      </w:r>
      <w:r>
        <w:rPr>
          <w:rFonts w:eastAsia="ＭＳ ゴシック" w:hint="eastAsia"/>
          <w:b/>
          <w:bCs/>
          <w:sz w:val="32"/>
        </w:rPr>
        <w:t>／学際特別講義Ⅰ</w:t>
      </w:r>
      <w:r>
        <w:rPr>
          <w:rFonts w:eastAsia="ＭＳ ゴシック" w:hint="eastAsia"/>
          <w:b/>
          <w:bCs/>
          <w:sz w:val="32"/>
        </w:rPr>
        <w:t>(</w:t>
      </w:r>
      <w:r>
        <w:rPr>
          <w:rFonts w:eastAsia="ＭＳ ゴシック" w:hint="eastAsia"/>
          <w:b/>
          <w:bCs/>
          <w:sz w:val="32"/>
        </w:rPr>
        <w:t>日本語</w:t>
      </w:r>
      <w:r>
        <w:rPr>
          <w:rFonts w:eastAsia="ＭＳ ゴシック" w:hint="eastAsia"/>
          <w:b/>
          <w:bCs/>
          <w:sz w:val="32"/>
        </w:rPr>
        <w:t xml:space="preserve">) </w:t>
      </w:r>
    </w:p>
    <w:p w14:paraId="0A793E04" w14:textId="77777777" w:rsidR="007B7CB3" w:rsidRPr="005E700E" w:rsidRDefault="007B7CB3" w:rsidP="007B7CB3">
      <w:pPr>
        <w:snapToGrid w:val="0"/>
        <w:jc w:val="center"/>
        <w:rPr>
          <w:rFonts w:eastAsia="ＭＳ ゴシック"/>
          <w:b/>
          <w:bCs/>
          <w:sz w:val="16"/>
          <w:szCs w:val="16"/>
        </w:rPr>
      </w:pPr>
    </w:p>
    <w:p w14:paraId="0A793E05" w14:textId="77777777" w:rsidR="003A3183" w:rsidRDefault="003A3183" w:rsidP="00F32CF9">
      <w:pPr>
        <w:snapToGrid w:val="0"/>
        <w:ind w:firstLineChars="500" w:firstLine="1094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学生番号　　　　　　　　　　　　　　　　　　　　</w:t>
      </w:r>
      <w:r>
        <w:rPr>
          <w:rFonts w:hint="eastAsia"/>
          <w:lang w:eastAsia="zh-CN"/>
        </w:rPr>
        <w:t>，</w:t>
      </w:r>
      <w:r>
        <w:rPr>
          <w:rFonts w:hint="eastAsia"/>
          <w:u w:val="single"/>
          <w:lang w:eastAsia="zh-CN"/>
        </w:rPr>
        <w:t xml:space="preserve">　　　　　　　　　　　　　　　　　　　　　大学配置</w:t>
      </w:r>
    </w:p>
    <w:p w14:paraId="0A793E06" w14:textId="77777777" w:rsidR="003A3183" w:rsidRPr="005E700E" w:rsidRDefault="003A3183" w:rsidP="00F32CF9">
      <w:pPr>
        <w:snapToGrid w:val="0"/>
        <w:ind w:firstLineChars="500" w:firstLine="694"/>
        <w:rPr>
          <w:sz w:val="16"/>
          <w:szCs w:val="16"/>
          <w:lang w:eastAsia="zh-CN"/>
        </w:rPr>
      </w:pPr>
    </w:p>
    <w:p w14:paraId="0A793E07" w14:textId="77777777" w:rsidR="003A3183" w:rsidRDefault="003A3183" w:rsidP="00F32CF9">
      <w:pPr>
        <w:snapToGrid w:val="0"/>
        <w:ind w:firstLineChars="500" w:firstLine="1094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　　　　　　　　　　　　　　　　　　　　　　　　　　　　　　</w:t>
      </w:r>
    </w:p>
    <w:p w14:paraId="0A793E08" w14:textId="77777777" w:rsidR="003A3183" w:rsidRPr="005E700E" w:rsidRDefault="003A3183" w:rsidP="00F32CF9">
      <w:pPr>
        <w:snapToGrid w:val="0"/>
        <w:ind w:firstLineChars="500" w:firstLine="694"/>
        <w:rPr>
          <w:sz w:val="16"/>
          <w:szCs w:val="16"/>
          <w:u w:val="single"/>
        </w:rPr>
      </w:pPr>
    </w:p>
    <w:p w14:paraId="0A793E09" w14:textId="77777777" w:rsidR="003A3183" w:rsidRDefault="003A3183" w:rsidP="00F32CF9">
      <w:pPr>
        <w:snapToGrid w:val="0"/>
        <w:ind w:firstLineChars="500" w:firstLine="1094"/>
        <w:rPr>
          <w:u w:val="single"/>
        </w:rPr>
      </w:pPr>
      <w:r>
        <w:rPr>
          <w:rFonts w:hint="eastAsia"/>
          <w:u w:val="single"/>
        </w:rPr>
        <w:t>受講する場所：　　　　　　　　　　　　　　　　　　　　　　　　　　大学遠隔講義システム設置室</w:t>
      </w:r>
    </w:p>
    <w:p w14:paraId="0A793E0A" w14:textId="77777777" w:rsidR="003A3183" w:rsidRDefault="003A3183" w:rsidP="00F32CF9">
      <w:pPr>
        <w:snapToGrid w:val="0"/>
        <w:ind w:firstLineChars="500" w:firstLine="1094"/>
        <w:rPr>
          <w:u w:val="single"/>
        </w:rPr>
      </w:pPr>
    </w:p>
    <w:p w14:paraId="0A793E0B" w14:textId="77777777" w:rsidR="003A3183" w:rsidRDefault="003A3183" w:rsidP="00F32CF9">
      <w:pPr>
        <w:snapToGrid w:val="0"/>
        <w:ind w:firstLineChars="400" w:firstLine="875"/>
      </w:pPr>
      <w:r>
        <w:rPr>
          <w:rFonts w:hint="eastAsia"/>
        </w:rPr>
        <w:t>下記の講義を聴講します。（聴講する番号に○をつけて提出してください。）</w:t>
      </w:r>
    </w:p>
    <w:tbl>
      <w:tblPr>
        <w:tblW w:w="102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6671"/>
        <w:gridCol w:w="1819"/>
        <w:gridCol w:w="849"/>
      </w:tblGrid>
      <w:tr w:rsidR="003A3183" w14:paraId="0A793E10" w14:textId="77777777" w:rsidTr="00F32CF9">
        <w:tc>
          <w:tcPr>
            <w:tcW w:w="851" w:type="dxa"/>
          </w:tcPr>
          <w:p w14:paraId="0A793E0C" w14:textId="77777777" w:rsidR="003A3183" w:rsidRDefault="003A3183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6600" w:type="dxa"/>
          </w:tcPr>
          <w:p w14:paraId="0A793E0D" w14:textId="77777777" w:rsidR="003A3183" w:rsidRDefault="003A3183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講義題目及び講師名</w:t>
            </w:r>
          </w:p>
        </w:tc>
        <w:tc>
          <w:tcPr>
            <w:tcW w:w="1800" w:type="dxa"/>
          </w:tcPr>
          <w:p w14:paraId="0A793E0E" w14:textId="77777777" w:rsidR="003A3183" w:rsidRDefault="003A3183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840" w:type="dxa"/>
          </w:tcPr>
          <w:p w14:paraId="0A793E0F" w14:textId="77777777" w:rsidR="003A3183" w:rsidRDefault="003A3183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時間数</w:t>
            </w:r>
          </w:p>
        </w:tc>
      </w:tr>
      <w:tr w:rsidR="003A3183" w14:paraId="0A793E19" w14:textId="77777777" w:rsidTr="00F32CF9">
        <w:trPr>
          <w:trHeight w:val="863"/>
        </w:trPr>
        <w:tc>
          <w:tcPr>
            <w:tcW w:w="851" w:type="dxa"/>
            <w:vAlign w:val="center"/>
          </w:tcPr>
          <w:p w14:paraId="0A793E11" w14:textId="77777777" w:rsidR="003A3183" w:rsidRDefault="003A3183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Lecture</w:t>
            </w: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6600" w:type="dxa"/>
            <w:vAlign w:val="center"/>
          </w:tcPr>
          <w:p w14:paraId="0A793E13" w14:textId="0FF2B5B1" w:rsidR="000A20EF" w:rsidRPr="001F00B8" w:rsidRDefault="00D8542F" w:rsidP="000A20EF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食品加工における</w:t>
            </w:r>
            <w:r w:rsidR="002A2D8C" w:rsidRPr="00BB6E7D">
              <w:rPr>
                <w:rFonts w:ascii="ＭＳ 明朝" w:eastAsia="ＭＳ 明朝" w:hAnsi="ＭＳ 明朝" w:cs="ＭＳ 明朝" w:hint="eastAsia"/>
                <w:noProof/>
                <w:sz w:val="19"/>
                <w:szCs w:val="19"/>
              </w:rPr>
              <w:t>​</w:t>
            </w:r>
            <w:r w:rsidR="002A2D8C" w:rsidRPr="00BB6E7D">
              <w:rPr>
                <w:noProof/>
                <w:sz w:val="19"/>
                <w:szCs w:val="19"/>
              </w:rPr>
              <w:t>ポリフェノールの化学変化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3E7A2AD3" w14:textId="13C0BDBB" w:rsidR="001F00B8" w:rsidRPr="001F00B8" w:rsidRDefault="001F00B8" w:rsidP="000A20EF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Chemical Transformations of Polyphenols in Food Processing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7E9A3B8B" w14:textId="165F2D2D" w:rsidR="001F00B8" w:rsidRPr="001F00B8" w:rsidRDefault="00D8542F" w:rsidP="00D8542F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柳瀬　笑子</w:t>
            </w:r>
            <w:r w:rsidRPr="001F00B8">
              <w:rPr>
                <w:sz w:val="19"/>
                <w:szCs w:val="19"/>
              </w:rPr>
              <w:fldChar w:fldCharType="end"/>
            </w:r>
            <w:r w:rsidR="000A20EF"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="000A20EF"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岐阜大学教授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="000A20EF"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14" w14:textId="4F2ADB40" w:rsidR="003A3183" w:rsidRPr="001F00B8" w:rsidRDefault="001F00B8" w:rsidP="00D8542F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YANASE, Emiko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Gifu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15" w14:textId="5FC4C8CF" w:rsidR="003A3183" w:rsidRDefault="00081197" w:rsidP="007B7CB3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 w:rsidR="006B0295"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.</w:t>
            </w:r>
            <w:r w:rsidR="006B0295"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.1</w:t>
            </w:r>
            <w:r w:rsidR="006B0295">
              <w:rPr>
                <w:sz w:val="20"/>
              </w:rPr>
              <w:t>8</w:t>
            </w:r>
            <w:r w:rsidR="003A3183">
              <w:rPr>
                <w:rFonts w:hint="eastAsia"/>
                <w:sz w:val="20"/>
              </w:rPr>
              <w:t>（</w:t>
            </w:r>
            <w:r w:rsidR="003A3183">
              <w:rPr>
                <w:rFonts w:hint="eastAsia"/>
                <w:sz w:val="20"/>
              </w:rPr>
              <w:t>We</w:t>
            </w:r>
            <w:r w:rsidR="003A3183">
              <w:rPr>
                <w:rFonts w:hint="eastAsia"/>
                <w:sz w:val="20"/>
              </w:rPr>
              <w:t>ｄ）</w:t>
            </w:r>
          </w:p>
          <w:p w14:paraId="0A793E16" w14:textId="77777777" w:rsidR="003A3183" w:rsidRDefault="003A3183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40" w:type="dxa"/>
            <w:vAlign w:val="center"/>
          </w:tcPr>
          <w:p w14:paraId="0A793E17" w14:textId="77777777" w:rsidR="003A3183" w:rsidRDefault="003A3183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ｈ</w:t>
            </w:r>
          </w:p>
          <w:p w14:paraId="0A793E18" w14:textId="77777777" w:rsidR="003A3183" w:rsidRDefault="003A3183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D8542F" w14:paraId="0A793E21" w14:textId="77777777" w:rsidTr="00F32CF9">
        <w:trPr>
          <w:trHeight w:val="967"/>
        </w:trPr>
        <w:tc>
          <w:tcPr>
            <w:tcW w:w="851" w:type="dxa"/>
            <w:vAlign w:val="center"/>
          </w:tcPr>
          <w:p w14:paraId="0A793E1A" w14:textId="1B18D79C" w:rsidR="00D8542F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12E65572" w14:textId="052FD0DC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森林バイオマス資源の収穫とエネルギー利用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2968A9AB" w14:textId="3C2F27FC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Harvesting and energy utilization of forest biomass resources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2F41C1E4" w14:textId="35213F1C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有賀　一広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宇都宮大学教授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1D" w14:textId="102D4A92" w:rsidR="00D8542F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ARUGA, Kazuhiro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Utsunomiya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1E" w14:textId="456893EC" w:rsidR="00D8542F" w:rsidRDefault="006B0295" w:rsidP="000A20EF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.1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0A793E1F" w14:textId="77777777" w:rsidR="00D8542F" w:rsidRDefault="00D8542F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10:50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12:20</w:t>
            </w:r>
          </w:p>
        </w:tc>
        <w:tc>
          <w:tcPr>
            <w:tcW w:w="840" w:type="dxa"/>
            <w:vAlign w:val="center"/>
          </w:tcPr>
          <w:p w14:paraId="0A793E20" w14:textId="77777777" w:rsidR="00D8542F" w:rsidRDefault="00D8542F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2C" w14:textId="77777777" w:rsidTr="00F32CF9">
        <w:trPr>
          <w:trHeight w:val="983"/>
        </w:trPr>
        <w:tc>
          <w:tcPr>
            <w:tcW w:w="851" w:type="dxa"/>
            <w:vAlign w:val="center"/>
          </w:tcPr>
          <w:p w14:paraId="0A793E22" w14:textId="45A08D25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Lecture3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05BF37BC" w14:textId="1DEAA267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農村インフラの洪水緩和機能と水害対策の高度化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13C9E45E" w14:textId="50755A8B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Flood mitigation effect of rural facilities and optimization of disaster prevention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434A9F0C" w14:textId="73DAF024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阿南光政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佐賀大学教授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28" w14:textId="0346084B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ANAN, Mitsumasa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Saga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29" w14:textId="5C837CAC" w:rsidR="009003ED" w:rsidRDefault="006B0295" w:rsidP="000A20EF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.1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0A793E2A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13:20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14:50</w:t>
            </w:r>
          </w:p>
        </w:tc>
        <w:tc>
          <w:tcPr>
            <w:tcW w:w="840" w:type="dxa"/>
            <w:vAlign w:val="center"/>
          </w:tcPr>
          <w:p w14:paraId="0A793E2B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34" w14:textId="77777777" w:rsidTr="00F32CF9">
        <w:trPr>
          <w:trHeight w:val="975"/>
        </w:trPr>
        <w:tc>
          <w:tcPr>
            <w:tcW w:w="851" w:type="dxa"/>
            <w:vAlign w:val="center"/>
          </w:tcPr>
          <w:p w14:paraId="0A793E2D" w14:textId="0AFF975E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Lecture4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1B514395" w14:textId="120198FB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多様化する森林への期待と森林管理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179A5A56" w14:textId="5B6F5DE3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Diversified forest expectations and forest management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1788595B" w14:textId="44C4B831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山中　啓介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鳥取大学准教授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30" w14:textId="09886BDC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YAMANAKA, Keisuke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Tottori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31" w14:textId="1367398A" w:rsidR="009003ED" w:rsidRDefault="006B0295" w:rsidP="007B7CB3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.1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0A793E32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40" w:type="dxa"/>
            <w:vAlign w:val="center"/>
          </w:tcPr>
          <w:p w14:paraId="0A793E33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3C" w14:textId="77777777" w:rsidTr="00F32CF9">
        <w:trPr>
          <w:trHeight w:val="966"/>
        </w:trPr>
        <w:tc>
          <w:tcPr>
            <w:tcW w:w="851" w:type="dxa"/>
            <w:vAlign w:val="center"/>
          </w:tcPr>
          <w:p w14:paraId="0A793E35" w14:textId="569146A7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Lecture5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62961DE8" w14:textId="1B161DE5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農地における土壌水分と窒素の動き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34064624" w14:textId="6E87854D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Soil water and nitrogen dynamics in farm lands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6FBDAC64" w14:textId="67406D3F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武藤　由子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岩手大学准教授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38" w14:textId="5D3C5FD4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MUTO, Yoshiko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Iwate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39" w14:textId="6EA12454" w:rsidR="009003ED" w:rsidRDefault="006B0295" w:rsidP="007B7CB3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2025.6.19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</w:p>
          <w:p w14:paraId="0A793E3A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40" w:type="dxa"/>
            <w:vAlign w:val="center"/>
          </w:tcPr>
          <w:p w14:paraId="0A793E3B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43" w14:textId="77777777" w:rsidTr="00F32CF9">
        <w:trPr>
          <w:trHeight w:val="874"/>
        </w:trPr>
        <w:tc>
          <w:tcPr>
            <w:tcW w:w="851" w:type="dxa"/>
            <w:vAlign w:val="center"/>
          </w:tcPr>
          <w:p w14:paraId="0A793E3D" w14:textId="3991B2EE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Lecture6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562C1A6B" w14:textId="5CF7855A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食事性ポリフェノールの機能性と生体利用性の関係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74FE717B" w14:textId="30FF5F2D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Relationship between bioavailability of dietary polyphenols and their physiological function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60546A20" w14:textId="7D79B328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室田　佳恵子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島根大学教授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40" w14:textId="52C603D2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MUROTA, Kaeko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Shimane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41" w14:textId="6B5BFA01" w:rsidR="009003ED" w:rsidRDefault="006B0295" w:rsidP="009D2620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  <w:r w:rsidR="009003ED">
              <w:rPr>
                <w:rFonts w:hint="eastAsia"/>
                <w:sz w:val="20"/>
              </w:rPr>
              <w:t xml:space="preserve"> 10:50</w:t>
            </w:r>
            <w:r w:rsidR="009003ED">
              <w:rPr>
                <w:rFonts w:hint="eastAsia"/>
                <w:sz w:val="20"/>
              </w:rPr>
              <w:t>～</w:t>
            </w:r>
            <w:r w:rsidR="009003ED">
              <w:rPr>
                <w:rFonts w:hint="eastAsia"/>
                <w:sz w:val="20"/>
              </w:rPr>
              <w:t>12:20</w:t>
            </w:r>
          </w:p>
        </w:tc>
        <w:tc>
          <w:tcPr>
            <w:tcW w:w="840" w:type="dxa"/>
            <w:vAlign w:val="center"/>
          </w:tcPr>
          <w:p w14:paraId="0A793E42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4A" w14:textId="77777777" w:rsidTr="00F32CF9">
        <w:trPr>
          <w:trHeight w:val="1086"/>
        </w:trPr>
        <w:tc>
          <w:tcPr>
            <w:tcW w:w="851" w:type="dxa"/>
            <w:vAlign w:val="center"/>
          </w:tcPr>
          <w:p w14:paraId="0A793E44" w14:textId="7098A8B0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Lecture7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746D1811" w14:textId="67C7AA50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日本における農産物の市場及び流通に関する諸課題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1841329F" w14:textId="4670A2B1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Issues Concerning Markets and Distribution of Agricultural Products in Japan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183FCDB7" w14:textId="64862F98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豊　智行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鹿児島大学教授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47" w14:textId="44ECA619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YUTAKA, Tomoyuki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Kagoshima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48" w14:textId="1B53C4A1" w:rsidR="009003ED" w:rsidRDefault="006B0295" w:rsidP="009D2620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  <w:r w:rsidR="009003ED">
              <w:rPr>
                <w:rFonts w:hint="eastAsia"/>
                <w:sz w:val="20"/>
              </w:rPr>
              <w:t>13:20</w:t>
            </w:r>
            <w:r w:rsidR="009003ED">
              <w:rPr>
                <w:rFonts w:hint="eastAsia"/>
                <w:sz w:val="20"/>
              </w:rPr>
              <w:t>～</w:t>
            </w:r>
            <w:r w:rsidR="009003ED">
              <w:rPr>
                <w:rFonts w:hint="eastAsia"/>
                <w:sz w:val="20"/>
              </w:rPr>
              <w:t>14:50</w:t>
            </w:r>
          </w:p>
        </w:tc>
        <w:tc>
          <w:tcPr>
            <w:tcW w:w="840" w:type="dxa"/>
            <w:vAlign w:val="center"/>
          </w:tcPr>
          <w:p w14:paraId="0A793E49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52" w14:textId="77777777" w:rsidTr="00F32CF9">
        <w:trPr>
          <w:trHeight w:val="976"/>
        </w:trPr>
        <w:tc>
          <w:tcPr>
            <w:tcW w:w="851" w:type="dxa"/>
            <w:vAlign w:val="center"/>
          </w:tcPr>
          <w:p w14:paraId="0A793E4B" w14:textId="31245E34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Lecture8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02BD26EE" w14:textId="14DB1A40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天然グルコシドとキラリティー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2D8B21E6" w14:textId="549E876F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Naturally occurring glucosides and their chirality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4DA03931" w14:textId="21C00766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二瓶　賢一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宇都宮大学教授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4E" w14:textId="376104E8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NIHEI, Ken-ichi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Utsunomiya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4F" w14:textId="7A00E202" w:rsidR="009003ED" w:rsidRDefault="006B0295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</w:p>
          <w:p w14:paraId="0A793E50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40" w:type="dxa"/>
            <w:vAlign w:val="center"/>
          </w:tcPr>
          <w:p w14:paraId="0A793E51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5A" w14:textId="77777777" w:rsidTr="00F32CF9">
        <w:trPr>
          <w:trHeight w:val="996"/>
        </w:trPr>
        <w:tc>
          <w:tcPr>
            <w:tcW w:w="851" w:type="dxa"/>
            <w:vAlign w:val="center"/>
          </w:tcPr>
          <w:p w14:paraId="0A793E53" w14:textId="53EBA23F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Lecture9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4BD30444" w14:textId="713CEF1A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農業農村工学のススメ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795790AC" w14:textId="608F556C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An Encouragement of "Rural Engineering"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2F560CDF" w14:textId="772D291E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佐藤　周之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高知大学教授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56" w14:textId="5B8FA81F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SATO, Shushi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Kochi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57" w14:textId="48DFDDC8" w:rsidR="009003ED" w:rsidRDefault="006B0295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0A793E58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40" w:type="dxa"/>
            <w:vAlign w:val="center"/>
          </w:tcPr>
          <w:p w14:paraId="0A793E59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62" w14:textId="77777777" w:rsidTr="00F32CF9">
        <w:trPr>
          <w:trHeight w:val="960"/>
        </w:trPr>
        <w:tc>
          <w:tcPr>
            <w:tcW w:w="851" w:type="dxa"/>
            <w:vAlign w:val="center"/>
          </w:tcPr>
          <w:p w14:paraId="0A793E5B" w14:textId="5685CDC3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Lecture10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7806D911" w14:textId="6FEA26CF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分子系統解析の理論と実践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39C25517" w14:textId="73CA7242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Theory and practice of molecular phylogenetic analysis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6F472D31" w14:textId="7A99CB78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堀池　徳祐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静岡大学</w:t>
            </w:r>
            <w:r w:rsidR="002B4093">
              <w:rPr>
                <w:rFonts w:hint="eastAsia"/>
                <w:noProof/>
                <w:sz w:val="19"/>
                <w:szCs w:val="19"/>
              </w:rPr>
              <w:t>准</w:t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5E" w14:textId="7307FFAD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HORIIKE, Tokumasa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Shizuoka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5F" w14:textId="3357E4E0" w:rsidR="009003ED" w:rsidRDefault="006B0295" w:rsidP="000A20EF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0A793E60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10:50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12:20</w:t>
            </w:r>
          </w:p>
        </w:tc>
        <w:tc>
          <w:tcPr>
            <w:tcW w:w="840" w:type="dxa"/>
            <w:vAlign w:val="center"/>
          </w:tcPr>
          <w:p w14:paraId="0A793E61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6A" w14:textId="77777777" w:rsidTr="00F32CF9">
        <w:tc>
          <w:tcPr>
            <w:tcW w:w="851" w:type="dxa"/>
            <w:vAlign w:val="center"/>
          </w:tcPr>
          <w:p w14:paraId="0A793E63" w14:textId="1EF4CBE5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Lecture11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180BE471" w14:textId="7F7CB310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マイコトキシンの免疫化学的分析法の開発と応用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1B4794A6" w14:textId="57E06587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Development and application of immunochemical analytical methods for mycotoxins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241E76BA" w14:textId="36CFFB85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川村　理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香川大学教授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66" w14:textId="67650253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KAWAMURA,</w:t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 xml:space="preserve">　</w:t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Osamu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Kagawa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67" w14:textId="2A220115" w:rsidR="009003ED" w:rsidRDefault="006B0295" w:rsidP="000A20EF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0A793E68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13:20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14:50</w:t>
            </w:r>
          </w:p>
        </w:tc>
        <w:tc>
          <w:tcPr>
            <w:tcW w:w="840" w:type="dxa"/>
            <w:vAlign w:val="center"/>
          </w:tcPr>
          <w:p w14:paraId="0A793E69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9003ED" w14:paraId="0A793E72" w14:textId="77777777" w:rsidTr="00F32CF9">
        <w:trPr>
          <w:trHeight w:val="929"/>
        </w:trPr>
        <w:tc>
          <w:tcPr>
            <w:tcW w:w="851" w:type="dxa"/>
            <w:vAlign w:val="center"/>
          </w:tcPr>
          <w:p w14:paraId="0A793E6B" w14:textId="5B0EC750" w:rsidR="009003ED" w:rsidRDefault="009003ED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D02C28">
              <w:rPr>
                <w:rFonts w:eastAsia="HG丸ｺﾞｼｯｸM-PRO"/>
                <w:sz w:val="16"/>
                <w:szCs w:val="16"/>
              </w:rPr>
              <w:fldChar w:fldCharType="begin"/>
            </w:r>
            <w:r w:rsidRPr="00D02C28">
              <w:rPr>
                <w:rFonts w:eastAsia="HG丸ｺﾞｼｯｸM-PRO"/>
                <w:sz w:val="16"/>
                <w:szCs w:val="16"/>
              </w:rPr>
              <w:instrText xml:space="preserve"> NEXT </w:instrText>
            </w:r>
            <w:r w:rsidRPr="00D02C28">
              <w:rPr>
                <w:rFonts w:eastAsia="HG丸ｺﾞｼｯｸM-PRO"/>
                <w:sz w:val="16"/>
                <w:szCs w:val="16"/>
              </w:rPr>
              <w:fldChar w:fldCharType="end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F1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 w:rsidR="002A2D8C" w:rsidRPr="00BB6E7D">
              <w:rPr>
                <w:noProof/>
                <w:sz w:val="20"/>
              </w:rPr>
              <w:t>Lecture12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600" w:type="dxa"/>
            <w:vAlign w:val="center"/>
          </w:tcPr>
          <w:p w14:paraId="54D40985" w14:textId="30D03980" w:rsidR="001F00B8" w:rsidRPr="001F00B8" w:rsidRDefault="001F00B8" w:rsidP="001F00B8">
            <w:pPr>
              <w:jc w:val="left"/>
              <w:rPr>
                <w:sz w:val="19"/>
                <w:szCs w:val="19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</w:rPr>
              <w:instrText>講義題目和文）</w:instrText>
            </w:r>
            <w:r w:rsidRPr="001F00B8">
              <w:rPr>
                <w:sz w:val="19"/>
                <w:szCs w:val="19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</w:rPr>
              <w:t>植物病原菌類の生物学</w:t>
            </w:r>
            <w:r w:rsidRPr="001F00B8">
              <w:rPr>
                <w:sz w:val="19"/>
                <w:szCs w:val="19"/>
              </w:rPr>
              <w:fldChar w:fldCharType="end"/>
            </w:r>
          </w:p>
          <w:p w14:paraId="657E1A91" w14:textId="2790CF97" w:rsidR="001F00B8" w:rsidRPr="001F00B8" w:rsidRDefault="001F00B8" w:rsidP="001F00B8">
            <w:pPr>
              <w:jc w:val="left"/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MERGEFIELD "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講義題目英文）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"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Biology of Plant Pathogenic Fungi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</w:rPr>
              <w:t>)</w:t>
            </w:r>
          </w:p>
          <w:p w14:paraId="31CE120E" w14:textId="086A3281" w:rsidR="001F00B8" w:rsidRPr="001F00B8" w:rsidRDefault="001F00B8" w:rsidP="001F00B8">
            <w:pPr>
              <w:rPr>
                <w:sz w:val="19"/>
                <w:szCs w:val="19"/>
                <w:lang w:eastAsia="zh-TW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講師氏名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田中　和明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ascii="ＭＳ 明朝" w:hAnsi="ＭＳ 明朝" w:hint="eastAsia"/>
                <w:sz w:val="19"/>
                <w:szCs w:val="19"/>
                <w:lang w:eastAsia="zh-CN"/>
              </w:rPr>
              <w:t xml:space="preserve">　</w:t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所属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弘前大学教授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rFonts w:hint="eastAsia"/>
                <w:sz w:val="19"/>
                <w:szCs w:val="19"/>
                <w:lang w:eastAsia="zh-TW"/>
              </w:rPr>
              <w:t>)</w:t>
            </w:r>
          </w:p>
          <w:p w14:paraId="0A793E6E" w14:textId="69006650" w:rsidR="009003ED" w:rsidRPr="001F00B8" w:rsidRDefault="001F00B8" w:rsidP="001F00B8">
            <w:pPr>
              <w:rPr>
                <w:sz w:val="19"/>
                <w:szCs w:val="19"/>
                <w:lang w:eastAsia="zh-CN"/>
              </w:rPr>
            </w:pP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 xml:space="preserve">MERGEFIELD </w:instrTex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instrText>英文氏名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TANAKA, Kazuaki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(</w:t>
            </w:r>
            <w:r w:rsidRPr="001F00B8">
              <w:rPr>
                <w:sz w:val="19"/>
                <w:szCs w:val="19"/>
              </w:rPr>
              <w:fldChar w:fldCharType="begin"/>
            </w:r>
            <w:r w:rsidRPr="001F00B8">
              <w:rPr>
                <w:sz w:val="19"/>
                <w:szCs w:val="19"/>
                <w:lang w:eastAsia="zh-CN"/>
              </w:rPr>
              <w:instrText xml:space="preserve"> MERGEFIELD </w:instrText>
            </w:r>
            <w:r w:rsidRPr="001F00B8">
              <w:rPr>
                <w:sz w:val="19"/>
                <w:szCs w:val="19"/>
                <w:lang w:eastAsia="zh-CN"/>
              </w:rPr>
              <w:instrText>所属英語</w:instrText>
            </w:r>
            <w:r w:rsidRPr="001F00B8">
              <w:rPr>
                <w:sz w:val="19"/>
                <w:szCs w:val="19"/>
                <w:lang w:eastAsia="zh-CN"/>
              </w:rPr>
              <w:instrText xml:space="preserve"> </w:instrText>
            </w:r>
            <w:r w:rsidRPr="001F00B8">
              <w:rPr>
                <w:sz w:val="19"/>
                <w:szCs w:val="19"/>
              </w:rPr>
              <w:fldChar w:fldCharType="separate"/>
            </w:r>
            <w:r w:rsidR="002A2D8C" w:rsidRPr="00BB6E7D">
              <w:rPr>
                <w:noProof/>
                <w:sz w:val="19"/>
                <w:szCs w:val="19"/>
                <w:lang w:eastAsia="zh-CN"/>
              </w:rPr>
              <w:t>Hirosaki University</w:t>
            </w:r>
            <w:r w:rsidRPr="001F00B8">
              <w:rPr>
                <w:sz w:val="19"/>
                <w:szCs w:val="19"/>
              </w:rPr>
              <w:fldChar w:fldCharType="end"/>
            </w:r>
            <w:r w:rsidRPr="001F00B8">
              <w:rPr>
                <w:sz w:val="19"/>
                <w:szCs w:val="19"/>
                <w:lang w:eastAsia="zh-CN"/>
              </w:rPr>
              <w:t>)</w:t>
            </w:r>
            <w:r w:rsidRPr="001F00B8">
              <w:rPr>
                <w:rFonts w:hint="eastAsia"/>
                <w:sz w:val="19"/>
                <w:szCs w:val="19"/>
                <w:lang w:eastAsia="zh-CN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14:paraId="0A793E6F" w14:textId="3BA5F6E2" w:rsidR="009003ED" w:rsidRDefault="006B0295" w:rsidP="000A20EF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2025.6.20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0A793E70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40" w:type="dxa"/>
            <w:vAlign w:val="center"/>
          </w:tcPr>
          <w:p w14:paraId="0A793E71" w14:textId="77777777" w:rsidR="009003ED" w:rsidRDefault="009003ED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</w:tbl>
    <w:p w14:paraId="0A793E73" w14:textId="09A340E6" w:rsidR="003A3183" w:rsidRPr="00D93924" w:rsidRDefault="003A3183" w:rsidP="007B7CB3">
      <w:pPr>
        <w:snapToGrid w:val="0"/>
        <w:jc w:val="left"/>
      </w:pPr>
      <w:r>
        <w:rPr>
          <w:rFonts w:hint="eastAsia"/>
        </w:rPr>
        <w:t xml:space="preserve">　　　　　場　所　　　</w:t>
      </w:r>
      <w:r>
        <w:t xml:space="preserve"> </w:t>
      </w:r>
      <w:r>
        <w:rPr>
          <w:rFonts w:hint="eastAsia"/>
        </w:rPr>
        <w:t>連合大学院の構成大学の遠隔講義システム設置室</w:t>
      </w:r>
    </w:p>
    <w:sectPr w:rsidR="003A3183" w:rsidRPr="00D93924" w:rsidSect="00F32CF9">
      <w:type w:val="continuous"/>
      <w:pgSz w:w="11906" w:h="16838" w:code="9"/>
      <w:pgMar w:top="459" w:right="391" w:bottom="454" w:left="357" w:header="851" w:footer="992" w:gutter="0"/>
      <w:cols w:space="425"/>
      <w:docGrid w:type="linesAndChars" w:linePitch="329" w:charSpace="-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5DE1" w14:textId="77777777" w:rsidR="00E70E64" w:rsidRDefault="00E70E64" w:rsidP="00312C8B">
      <w:r>
        <w:separator/>
      </w:r>
    </w:p>
  </w:endnote>
  <w:endnote w:type="continuationSeparator" w:id="0">
    <w:p w14:paraId="26D80AD9" w14:textId="77777777" w:rsidR="00E70E64" w:rsidRDefault="00E70E64" w:rsidP="0031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1300" w14:textId="77777777" w:rsidR="00E70E64" w:rsidRDefault="00E70E64" w:rsidP="00312C8B">
      <w:r>
        <w:separator/>
      </w:r>
    </w:p>
  </w:footnote>
  <w:footnote w:type="continuationSeparator" w:id="0">
    <w:p w14:paraId="7D1EAEC3" w14:textId="77777777" w:rsidR="00E70E64" w:rsidRDefault="00E70E64" w:rsidP="0031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827AD"/>
    <w:multiLevelType w:val="singleLevel"/>
    <w:tmpl w:val="BD40DF50"/>
    <w:lvl w:ilvl="0">
      <w:start w:val="5"/>
      <w:numFmt w:val="bullet"/>
      <w:lvlText w:val="☆"/>
      <w:lvlJc w:val="left"/>
      <w:pPr>
        <w:tabs>
          <w:tab w:val="num" w:pos="630"/>
        </w:tabs>
        <w:ind w:left="630" w:hanging="630"/>
      </w:pPr>
      <w:rPr>
        <w:rFonts w:ascii="ＭＳ 明朝" w:eastAsia="ＭＳ 明朝" w:hAnsi="Century" w:hint="eastAsia"/>
      </w:rPr>
    </w:lvl>
  </w:abstractNum>
  <w:num w:numId="1" w16cid:durableId="202146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1C"/>
    <w:rsid w:val="0001417C"/>
    <w:rsid w:val="000221D4"/>
    <w:rsid w:val="00025510"/>
    <w:rsid w:val="0004140B"/>
    <w:rsid w:val="00044901"/>
    <w:rsid w:val="00060159"/>
    <w:rsid w:val="00077E88"/>
    <w:rsid w:val="00081197"/>
    <w:rsid w:val="000A20EF"/>
    <w:rsid w:val="000A6AB5"/>
    <w:rsid w:val="000D2DEA"/>
    <w:rsid w:val="00102E73"/>
    <w:rsid w:val="00110F9D"/>
    <w:rsid w:val="00183692"/>
    <w:rsid w:val="001874C4"/>
    <w:rsid w:val="001A239D"/>
    <w:rsid w:val="001A5E65"/>
    <w:rsid w:val="001B4C8E"/>
    <w:rsid w:val="001C460B"/>
    <w:rsid w:val="001E20A3"/>
    <w:rsid w:val="001F00B8"/>
    <w:rsid w:val="002277B0"/>
    <w:rsid w:val="00233FE6"/>
    <w:rsid w:val="00247326"/>
    <w:rsid w:val="00256B07"/>
    <w:rsid w:val="002629B6"/>
    <w:rsid w:val="00271CF5"/>
    <w:rsid w:val="00286083"/>
    <w:rsid w:val="002877CC"/>
    <w:rsid w:val="00290105"/>
    <w:rsid w:val="002A2D8C"/>
    <w:rsid w:val="002B4093"/>
    <w:rsid w:val="002D2B6B"/>
    <w:rsid w:val="002E5068"/>
    <w:rsid w:val="00312C8B"/>
    <w:rsid w:val="00317161"/>
    <w:rsid w:val="00361F5E"/>
    <w:rsid w:val="00383FD3"/>
    <w:rsid w:val="00387B18"/>
    <w:rsid w:val="0039128B"/>
    <w:rsid w:val="00396EBA"/>
    <w:rsid w:val="003A3183"/>
    <w:rsid w:val="003B4B81"/>
    <w:rsid w:val="003E4A48"/>
    <w:rsid w:val="003F6352"/>
    <w:rsid w:val="00406CD4"/>
    <w:rsid w:val="00424ADE"/>
    <w:rsid w:val="00463417"/>
    <w:rsid w:val="00493283"/>
    <w:rsid w:val="004A03C6"/>
    <w:rsid w:val="004C4A65"/>
    <w:rsid w:val="004C7D04"/>
    <w:rsid w:val="004D3401"/>
    <w:rsid w:val="004F7F0D"/>
    <w:rsid w:val="0050546B"/>
    <w:rsid w:val="005344A2"/>
    <w:rsid w:val="005743D1"/>
    <w:rsid w:val="005A1C56"/>
    <w:rsid w:val="005C1F3D"/>
    <w:rsid w:val="005E1130"/>
    <w:rsid w:val="005E700E"/>
    <w:rsid w:val="005F219E"/>
    <w:rsid w:val="00617129"/>
    <w:rsid w:val="0062516C"/>
    <w:rsid w:val="00630A62"/>
    <w:rsid w:val="006369E9"/>
    <w:rsid w:val="00640F14"/>
    <w:rsid w:val="00642077"/>
    <w:rsid w:val="00660F2A"/>
    <w:rsid w:val="00661167"/>
    <w:rsid w:val="0068029A"/>
    <w:rsid w:val="006862A1"/>
    <w:rsid w:val="006A2542"/>
    <w:rsid w:val="006B0295"/>
    <w:rsid w:val="006B7EFE"/>
    <w:rsid w:val="006C4C6B"/>
    <w:rsid w:val="006C7A43"/>
    <w:rsid w:val="00712252"/>
    <w:rsid w:val="00724B02"/>
    <w:rsid w:val="00736836"/>
    <w:rsid w:val="00737ECD"/>
    <w:rsid w:val="00747BEB"/>
    <w:rsid w:val="00753B9A"/>
    <w:rsid w:val="00782B34"/>
    <w:rsid w:val="007830F2"/>
    <w:rsid w:val="007874FC"/>
    <w:rsid w:val="007B25CC"/>
    <w:rsid w:val="007B7CB3"/>
    <w:rsid w:val="007F130A"/>
    <w:rsid w:val="008261E2"/>
    <w:rsid w:val="00827223"/>
    <w:rsid w:val="00834A51"/>
    <w:rsid w:val="008413B7"/>
    <w:rsid w:val="00855DD6"/>
    <w:rsid w:val="008578FE"/>
    <w:rsid w:val="0089369A"/>
    <w:rsid w:val="0089603F"/>
    <w:rsid w:val="008A2A75"/>
    <w:rsid w:val="008A7691"/>
    <w:rsid w:val="008D485F"/>
    <w:rsid w:val="008E1454"/>
    <w:rsid w:val="008E2441"/>
    <w:rsid w:val="009003ED"/>
    <w:rsid w:val="0090253D"/>
    <w:rsid w:val="00950BA2"/>
    <w:rsid w:val="0095683F"/>
    <w:rsid w:val="009A18C8"/>
    <w:rsid w:val="009B033F"/>
    <w:rsid w:val="009C0774"/>
    <w:rsid w:val="009D1FC0"/>
    <w:rsid w:val="009D2620"/>
    <w:rsid w:val="009E24E3"/>
    <w:rsid w:val="00A473B7"/>
    <w:rsid w:val="00A56B99"/>
    <w:rsid w:val="00A65D65"/>
    <w:rsid w:val="00A74AFC"/>
    <w:rsid w:val="00A91FD5"/>
    <w:rsid w:val="00A953B2"/>
    <w:rsid w:val="00AA3047"/>
    <w:rsid w:val="00AB2FFB"/>
    <w:rsid w:val="00AC0F73"/>
    <w:rsid w:val="00AE72A4"/>
    <w:rsid w:val="00B02865"/>
    <w:rsid w:val="00B23E84"/>
    <w:rsid w:val="00B32CF4"/>
    <w:rsid w:val="00B365E5"/>
    <w:rsid w:val="00B506A9"/>
    <w:rsid w:val="00B818BD"/>
    <w:rsid w:val="00B90AFA"/>
    <w:rsid w:val="00B950C8"/>
    <w:rsid w:val="00BB1521"/>
    <w:rsid w:val="00BD4278"/>
    <w:rsid w:val="00BD68B8"/>
    <w:rsid w:val="00BE411C"/>
    <w:rsid w:val="00C1463E"/>
    <w:rsid w:val="00C178E5"/>
    <w:rsid w:val="00C40E55"/>
    <w:rsid w:val="00C81F1C"/>
    <w:rsid w:val="00CB1D8D"/>
    <w:rsid w:val="00CB71E0"/>
    <w:rsid w:val="00CE3759"/>
    <w:rsid w:val="00D33982"/>
    <w:rsid w:val="00D52ECA"/>
    <w:rsid w:val="00D54A8C"/>
    <w:rsid w:val="00D644CB"/>
    <w:rsid w:val="00D8542F"/>
    <w:rsid w:val="00D93924"/>
    <w:rsid w:val="00DD4B63"/>
    <w:rsid w:val="00DF0468"/>
    <w:rsid w:val="00DF3500"/>
    <w:rsid w:val="00E13E72"/>
    <w:rsid w:val="00E23873"/>
    <w:rsid w:val="00E36651"/>
    <w:rsid w:val="00E50DFC"/>
    <w:rsid w:val="00E5594B"/>
    <w:rsid w:val="00E56AB9"/>
    <w:rsid w:val="00E660B0"/>
    <w:rsid w:val="00E70E64"/>
    <w:rsid w:val="00E909C6"/>
    <w:rsid w:val="00E94033"/>
    <w:rsid w:val="00EA7DC1"/>
    <w:rsid w:val="00EB0DC9"/>
    <w:rsid w:val="00EB34AA"/>
    <w:rsid w:val="00EB69C4"/>
    <w:rsid w:val="00EF1678"/>
    <w:rsid w:val="00F160F6"/>
    <w:rsid w:val="00F32CF9"/>
    <w:rsid w:val="00F65E78"/>
    <w:rsid w:val="00F9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793E03"/>
  <w15:docId w15:val="{12622373-91DA-463E-94F5-B96EF6FA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0B8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0F73"/>
    <w:pPr>
      <w:jc w:val="left"/>
    </w:pPr>
    <w:rPr>
      <w:sz w:val="19"/>
    </w:rPr>
  </w:style>
  <w:style w:type="paragraph" w:styleId="a4">
    <w:name w:val="Note Heading"/>
    <w:basedOn w:val="a"/>
    <w:next w:val="a"/>
    <w:rsid w:val="00B506A9"/>
    <w:pPr>
      <w:jc w:val="center"/>
    </w:pPr>
  </w:style>
  <w:style w:type="paragraph" w:styleId="a5">
    <w:name w:val="Balloon Text"/>
    <w:basedOn w:val="a"/>
    <w:semiHidden/>
    <w:rsid w:val="003F635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1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2C8B"/>
    <w:rPr>
      <w:rFonts w:eastAsia="ＭＳ Ｐ明朝"/>
      <w:kern w:val="2"/>
      <w:sz w:val="24"/>
    </w:rPr>
  </w:style>
  <w:style w:type="paragraph" w:styleId="a8">
    <w:name w:val="footer"/>
    <w:basedOn w:val="a"/>
    <w:link w:val="a9"/>
    <w:rsid w:val="00312C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2C8B"/>
    <w:rPr>
      <w:rFonts w:eastAsia="ＭＳ Ｐ明朝"/>
      <w:kern w:val="2"/>
      <w:sz w:val="24"/>
    </w:rPr>
  </w:style>
  <w:style w:type="paragraph" w:styleId="HTML">
    <w:name w:val="HTML Preformatted"/>
    <w:basedOn w:val="a"/>
    <w:rsid w:val="000A20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776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平成１４年度（２００２）後期連合一般ゼミナール日程表</vt:lpstr>
      <vt:lpstr>平成１４年度（２００２）後期連合一般ゼミナール日程表</vt:lpstr>
    </vt:vector>
  </TitlesOfParts>
  <Company>東京農工大学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平成１４年度（２００２）後期連合一般ゼミナール日程表</dc:title>
  <dc:creator>NEC-PCuser</dc:creator>
  <cp:lastModifiedBy>TOMOTO Etsuko</cp:lastModifiedBy>
  <cp:revision>5</cp:revision>
  <cp:lastPrinted>2025-03-31T05:34:00Z</cp:lastPrinted>
  <dcterms:created xsi:type="dcterms:W3CDTF">2025-03-31T06:41:00Z</dcterms:created>
  <dcterms:modified xsi:type="dcterms:W3CDTF">2025-03-31T06:56:00Z</dcterms:modified>
</cp:coreProperties>
</file>